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930" w:rsidRPr="00B50B91" w:rsidRDefault="00702930" w:rsidP="00702930">
      <w:pPr>
        <w:pBdr>
          <w:bottom w:val="single" w:sz="4" w:space="1" w:color="auto"/>
        </w:pBdr>
        <w:jc w:val="right"/>
        <w:rPr>
          <w:rStyle w:val="berschrift3Zchn"/>
          <w:rFonts w:eastAsia="Calibri"/>
          <w:b w:val="0"/>
          <w:spacing w:val="4"/>
        </w:rPr>
      </w:pPr>
      <w:r>
        <w:rPr>
          <w:noProof/>
          <w:lang w:eastAsia="de-DE"/>
        </w:rPr>
        <w:drawing>
          <wp:anchor distT="0" distB="0" distL="114300" distR="114300" simplePos="0" relativeHeight="251659264" behindDoc="1" locked="0" layoutInCell="1" allowOverlap="1">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1" name="Grafik 1"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6"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2930" w:rsidRPr="00B50B91" w:rsidRDefault="00702930" w:rsidP="00702930">
      <w:pPr>
        <w:pBdr>
          <w:bottom w:val="single" w:sz="4" w:space="1" w:color="auto"/>
        </w:pBdr>
        <w:jc w:val="right"/>
        <w:rPr>
          <w:rStyle w:val="berschrift3Zchn"/>
          <w:rFonts w:eastAsia="Calibri"/>
          <w:b w:val="0"/>
          <w:spacing w:val="4"/>
        </w:rPr>
      </w:pPr>
    </w:p>
    <w:p w:rsidR="00702930" w:rsidRPr="00B50B91" w:rsidRDefault="00702930" w:rsidP="00702930">
      <w:pPr>
        <w:pBdr>
          <w:bottom w:val="single" w:sz="4" w:space="1" w:color="auto"/>
        </w:pBdr>
        <w:jc w:val="right"/>
        <w:rPr>
          <w:rStyle w:val="berschrift3Zchn"/>
          <w:rFonts w:eastAsia="Calibri"/>
          <w:b w:val="0"/>
          <w:spacing w:val="4"/>
        </w:rPr>
      </w:pPr>
    </w:p>
    <w:p w:rsidR="00702930" w:rsidRPr="00B50B91" w:rsidRDefault="00702930" w:rsidP="00702930">
      <w:pPr>
        <w:pBdr>
          <w:bottom w:val="single" w:sz="4" w:space="1" w:color="auto"/>
        </w:pBdr>
        <w:jc w:val="right"/>
        <w:rPr>
          <w:rStyle w:val="berschrift3Zchn"/>
          <w:rFonts w:eastAsia="Calibri"/>
          <w:b w:val="0"/>
          <w:spacing w:val="4"/>
        </w:rPr>
      </w:pPr>
    </w:p>
    <w:p w:rsidR="00702930" w:rsidRPr="00AD6651" w:rsidRDefault="00702930" w:rsidP="00702930">
      <w:pPr>
        <w:pBdr>
          <w:bottom w:val="single" w:sz="4" w:space="1" w:color="auto"/>
        </w:pBdr>
        <w:jc w:val="right"/>
        <w:rPr>
          <w:rStyle w:val="berschrift3Zchn"/>
          <w:rFonts w:ascii="Calibri" w:eastAsia="Calibri" w:hAnsi="Calibri"/>
          <w:spacing w:val="4"/>
          <w:sz w:val="32"/>
          <w:szCs w:val="32"/>
        </w:rPr>
      </w:pPr>
      <w:r w:rsidRPr="00F60163">
        <w:rPr>
          <w:rFonts w:cs="Arial"/>
          <w:b/>
          <w:spacing w:val="4"/>
          <w:sz w:val="32"/>
          <w:szCs w:val="32"/>
        </w:rPr>
        <w:t>WOLFGANG</w:t>
      </w:r>
      <w:r w:rsidR="00F65DA0">
        <w:rPr>
          <w:rFonts w:cs="Arial"/>
          <w:b/>
          <w:spacing w:val="4"/>
          <w:sz w:val="32"/>
          <w:szCs w:val="32"/>
        </w:rPr>
        <w:t xml:space="preserve"> </w:t>
      </w:r>
      <w:r w:rsidRPr="00F60163">
        <w:rPr>
          <w:rFonts w:cs="Arial"/>
          <w:b/>
          <w:spacing w:val="4"/>
          <w:sz w:val="32"/>
          <w:szCs w:val="32"/>
        </w:rPr>
        <w:t>BORCHERT</w:t>
      </w:r>
      <w:r w:rsidR="00F65DA0">
        <w:rPr>
          <w:rFonts w:cs="Arial"/>
          <w:b/>
          <w:spacing w:val="4"/>
          <w:sz w:val="32"/>
          <w:szCs w:val="32"/>
        </w:rPr>
        <w:t xml:space="preserve"> </w:t>
      </w:r>
      <w:r w:rsidRPr="00F60163">
        <w:rPr>
          <w:rFonts w:cs="Arial"/>
          <w:b/>
          <w:spacing w:val="4"/>
          <w:sz w:val="32"/>
          <w:szCs w:val="32"/>
        </w:rPr>
        <w:t>THEATER</w:t>
      </w:r>
    </w:p>
    <w:p w:rsidR="00702930" w:rsidRPr="00F90E7B" w:rsidRDefault="00702930" w:rsidP="00702930">
      <w:pPr>
        <w:pBdr>
          <w:bottom w:val="single" w:sz="4" w:space="1" w:color="auto"/>
        </w:pBdr>
        <w:jc w:val="right"/>
        <w:rPr>
          <w:rFonts w:cs="Arial"/>
          <w:b/>
          <w:color w:val="C70505"/>
          <w:spacing w:val="4"/>
          <w:sz w:val="24"/>
        </w:rPr>
      </w:pPr>
      <w:r w:rsidRPr="00136F19">
        <w:rPr>
          <w:rFonts w:cs="Arial"/>
          <w:b/>
          <w:spacing w:val="4"/>
          <w:sz w:val="24"/>
        </w:rPr>
        <w:t>Intendanz</w:t>
      </w:r>
      <w:r w:rsidR="00F65DA0">
        <w:rPr>
          <w:rFonts w:cs="Arial"/>
          <w:b/>
          <w:spacing w:val="4"/>
          <w:sz w:val="24"/>
        </w:rPr>
        <w:t xml:space="preserve"> </w:t>
      </w:r>
      <w:r w:rsidRPr="00136F19">
        <w:rPr>
          <w:rFonts w:cs="Arial"/>
          <w:b/>
          <w:spacing w:val="4"/>
          <w:sz w:val="24"/>
        </w:rPr>
        <w:t>|</w:t>
      </w:r>
      <w:r w:rsidR="00F65DA0">
        <w:rPr>
          <w:rFonts w:cs="Arial"/>
          <w:b/>
          <w:spacing w:val="4"/>
          <w:sz w:val="24"/>
        </w:rPr>
        <w:t xml:space="preserve"> </w:t>
      </w:r>
      <w:r w:rsidRPr="00136F19">
        <w:rPr>
          <w:rFonts w:cs="Arial"/>
          <w:b/>
          <w:spacing w:val="4"/>
          <w:sz w:val="24"/>
        </w:rPr>
        <w:t>Meinhard</w:t>
      </w:r>
      <w:r w:rsidR="00F65DA0">
        <w:rPr>
          <w:rFonts w:cs="Arial"/>
          <w:b/>
          <w:spacing w:val="4"/>
          <w:sz w:val="24"/>
        </w:rPr>
        <w:t xml:space="preserve"> </w:t>
      </w:r>
      <w:r w:rsidRPr="00136F19">
        <w:rPr>
          <w:rFonts w:cs="Arial"/>
          <w:b/>
          <w:spacing w:val="4"/>
          <w:sz w:val="24"/>
        </w:rPr>
        <w:t>Zanger</w:t>
      </w:r>
    </w:p>
    <w:p w:rsidR="00702930" w:rsidRDefault="00702930" w:rsidP="00702930">
      <w:pPr>
        <w:pBdr>
          <w:bottom w:val="single" w:sz="4" w:space="1" w:color="auto"/>
        </w:pBdr>
        <w:jc w:val="right"/>
        <w:rPr>
          <w:rFonts w:cs="Arial"/>
          <w:color w:val="C70505"/>
          <w:spacing w:val="4"/>
        </w:rPr>
      </w:pPr>
    </w:p>
    <w:p w:rsidR="00702930" w:rsidRDefault="00702930" w:rsidP="00702930">
      <w:pPr>
        <w:pBdr>
          <w:bottom w:val="single" w:sz="4" w:space="1" w:color="auto"/>
        </w:pBdr>
        <w:jc w:val="right"/>
        <w:rPr>
          <w:rFonts w:cs="Arial"/>
          <w:color w:val="C70505"/>
          <w:spacing w:val="4"/>
        </w:rPr>
      </w:pPr>
    </w:p>
    <w:p w:rsidR="00702930" w:rsidRPr="00AD6651" w:rsidRDefault="00702930" w:rsidP="00702930">
      <w:pPr>
        <w:pStyle w:val="center"/>
        <w:spacing w:before="0" w:beforeAutospacing="0" w:after="0" w:afterAutospacing="0" w:line="240" w:lineRule="auto"/>
        <w:rPr>
          <w:rFonts w:ascii="Calibri" w:hAnsi="Calibri" w:cs="Arial"/>
          <w:b/>
          <w:color w:val="C70000"/>
          <w:spacing w:val="4"/>
          <w:sz w:val="22"/>
          <w:szCs w:val="36"/>
        </w:rPr>
      </w:pPr>
    </w:p>
    <w:p w:rsidR="00702930" w:rsidRPr="00FB4684" w:rsidRDefault="004E532A" w:rsidP="009922FA">
      <w:pPr>
        <w:pStyle w:val="StandardWeb"/>
        <w:shd w:val="clear" w:color="auto" w:fill="FFFFFF"/>
        <w:spacing w:before="24" w:beforeAutospacing="0" w:after="24" w:afterAutospacing="0"/>
        <w:jc w:val="center"/>
        <w:rPr>
          <w:rFonts w:ascii="Calibri" w:hAnsi="Calibri"/>
          <w:sz w:val="22"/>
          <w:szCs w:val="22"/>
        </w:rPr>
      </w:pPr>
      <w:r w:rsidRPr="00FB4684">
        <w:rPr>
          <w:rFonts w:ascii="Calibri" w:hAnsi="Calibri"/>
          <w:sz w:val="22"/>
          <w:szCs w:val="22"/>
        </w:rPr>
        <w:t>Yasmina Reza</w:t>
      </w:r>
    </w:p>
    <w:p w:rsidR="00702930" w:rsidRPr="00FB4684" w:rsidRDefault="004E532A" w:rsidP="003D01E0">
      <w:pPr>
        <w:pStyle w:val="center"/>
        <w:spacing w:before="0" w:beforeAutospacing="0" w:after="0" w:afterAutospacing="0" w:line="240" w:lineRule="auto"/>
        <w:rPr>
          <w:rFonts w:ascii="Calibri" w:hAnsi="Calibri" w:cs="Arial"/>
          <w:b/>
          <w:color w:val="D50032"/>
          <w:spacing w:val="4"/>
          <w:sz w:val="32"/>
          <w:szCs w:val="32"/>
        </w:rPr>
      </w:pPr>
      <w:r w:rsidRPr="00FB4684">
        <w:rPr>
          <w:rFonts w:ascii="Calibri" w:hAnsi="Calibri" w:cs="Arial"/>
          <w:b/>
          <w:color w:val="D50032"/>
          <w:spacing w:val="4"/>
          <w:sz w:val="32"/>
          <w:szCs w:val="32"/>
        </w:rPr>
        <w:t>DER GOTT DES GEMETZELS</w:t>
      </w:r>
    </w:p>
    <w:p w:rsidR="001B0256" w:rsidRPr="00FB4684" w:rsidRDefault="003D01E0" w:rsidP="009922FA">
      <w:pPr>
        <w:pStyle w:val="center"/>
        <w:spacing w:before="0" w:beforeAutospacing="0" w:after="0" w:afterAutospacing="0" w:line="240" w:lineRule="auto"/>
        <w:rPr>
          <w:rFonts w:ascii="Calibri" w:hAnsi="Calibri" w:cs="Arial"/>
          <w:color w:val="auto"/>
          <w:spacing w:val="4"/>
          <w:sz w:val="20"/>
          <w:szCs w:val="20"/>
        </w:rPr>
      </w:pPr>
      <w:r w:rsidRPr="00FB4684">
        <w:rPr>
          <w:rFonts w:ascii="Calibri" w:hAnsi="Calibri" w:cs="Arial"/>
          <w:color w:val="auto"/>
          <w:spacing w:val="4"/>
          <w:sz w:val="20"/>
          <w:szCs w:val="20"/>
        </w:rPr>
        <w:t>Komödie</w:t>
      </w:r>
      <w:r w:rsidR="00A5448C" w:rsidRPr="00FB4684">
        <w:rPr>
          <w:rFonts w:ascii="Calibri" w:hAnsi="Calibri" w:cs="Arial"/>
          <w:color w:val="auto"/>
          <w:spacing w:val="4"/>
          <w:sz w:val="20"/>
          <w:szCs w:val="20"/>
        </w:rPr>
        <w:t>.</w:t>
      </w:r>
    </w:p>
    <w:p w:rsidR="00702930" w:rsidRPr="001B0256" w:rsidRDefault="00702930" w:rsidP="00702930">
      <w:pPr>
        <w:rPr>
          <w:rFonts w:asciiTheme="minorHAnsi" w:hAnsiTheme="minorHAnsi" w:cstheme="minorHAnsi"/>
          <w:shd w:val="clear" w:color="auto" w:fill="FFFFFF"/>
        </w:rPr>
      </w:pPr>
    </w:p>
    <w:p w:rsidR="004E532A" w:rsidRPr="00FB4684" w:rsidRDefault="004E532A" w:rsidP="004E532A">
      <w:pPr>
        <w:jc w:val="both"/>
        <w:rPr>
          <w:sz w:val="20"/>
          <w:szCs w:val="20"/>
        </w:rPr>
      </w:pPr>
      <w:r w:rsidRPr="00FB4684">
        <w:rPr>
          <w:b/>
          <w:sz w:val="20"/>
          <w:szCs w:val="20"/>
        </w:rPr>
        <w:t>DER GOTT DES GEMETZELS</w:t>
      </w:r>
      <w:r w:rsidRPr="00FB4684">
        <w:rPr>
          <w:sz w:val="20"/>
          <w:szCs w:val="20"/>
        </w:rPr>
        <w:t xml:space="preserve"> ist die wohl brillanteste Wortschlacht zwischen zwei Paaren seit Edward Albees </w:t>
      </w:r>
      <w:r w:rsidRPr="00FB4684">
        <w:rPr>
          <w:b/>
          <w:sz w:val="20"/>
          <w:szCs w:val="20"/>
        </w:rPr>
        <w:t>WER HAT ANGST VOR VIRGINIA WOOLF</w:t>
      </w:r>
      <w:proofErr w:type="gramStart"/>
      <w:r w:rsidRPr="00FB4684">
        <w:rPr>
          <w:b/>
          <w:sz w:val="20"/>
          <w:szCs w:val="20"/>
        </w:rPr>
        <w:t>?</w:t>
      </w:r>
      <w:r w:rsidRPr="00FB4684">
        <w:rPr>
          <w:sz w:val="20"/>
          <w:szCs w:val="20"/>
        </w:rPr>
        <w:t>,</w:t>
      </w:r>
      <w:proofErr w:type="gramEnd"/>
      <w:r w:rsidRPr="00FB4684">
        <w:rPr>
          <w:sz w:val="20"/>
          <w:szCs w:val="20"/>
        </w:rPr>
        <w:t xml:space="preserve"> der Bühnenklassiker des 20. Jahrhunderts. Nur witziger. Insofern hält der Titel nicht, was er verspricht: weder geht es um blutige Auseinandersetzungen noch um Religion. Und Yasmina Rezas bitter-böse Gesellschaftskomödie schickt sich an, der Bühnenklassiker des 21. Jahrhunderts zu werden. Zwei Jungen, beide elf Jahre alt, haben sich im Park geprügelt. Einer der beiden hat </w:t>
      </w:r>
      <w:proofErr w:type="gramStart"/>
      <w:r w:rsidRPr="00FB4684">
        <w:rPr>
          <w:sz w:val="20"/>
          <w:szCs w:val="20"/>
        </w:rPr>
        <w:t>dem</w:t>
      </w:r>
      <w:proofErr w:type="gramEnd"/>
      <w:r w:rsidRPr="00FB4684">
        <w:rPr>
          <w:sz w:val="20"/>
          <w:szCs w:val="20"/>
        </w:rPr>
        <w:t xml:space="preserve"> anderen zwei Schneidezähne ausgeschlagen.</w:t>
      </w:r>
    </w:p>
    <w:p w:rsidR="004E532A" w:rsidRPr="00FB4684" w:rsidRDefault="004E532A" w:rsidP="004E532A">
      <w:pPr>
        <w:jc w:val="both"/>
        <w:rPr>
          <w:sz w:val="20"/>
          <w:szCs w:val="20"/>
        </w:rPr>
      </w:pPr>
    </w:p>
    <w:p w:rsidR="004E532A" w:rsidRPr="00FB4684" w:rsidRDefault="004E532A" w:rsidP="004E532A">
      <w:pPr>
        <w:jc w:val="both"/>
        <w:rPr>
          <w:sz w:val="20"/>
          <w:szCs w:val="20"/>
        </w:rPr>
      </w:pPr>
      <w:r w:rsidRPr="00FB4684">
        <w:rPr>
          <w:sz w:val="20"/>
          <w:szCs w:val="20"/>
        </w:rPr>
        <w:t>Die Eltern treffen sich, um ganz sachlich, tolerant und wie es sich für kultivierte Menschen gehört, über den Vorfall zu sprechen. Alain und Annette überlegen mit Véronique und Michel bei Kaffee und Kuchen, wie man pädagogisch richtig auf Ferdinand [den Täter] und Bruno [das Opfer] einwirken kann. Aber das ist nicht so einfach. Denn wer war denn nun wirklich der Schuldige? Möglicherweise Bruno? Und deutet vielleicht Ferdinands rabiates Verhalten auf Eheprobleme zwischen Alain und Annette hin.</w:t>
      </w:r>
    </w:p>
    <w:p w:rsidR="004E532A" w:rsidRPr="00FB4684" w:rsidRDefault="004E532A" w:rsidP="004E532A">
      <w:pPr>
        <w:jc w:val="both"/>
        <w:rPr>
          <w:sz w:val="20"/>
          <w:szCs w:val="20"/>
        </w:rPr>
      </w:pPr>
    </w:p>
    <w:p w:rsidR="004E532A" w:rsidRPr="00FB4684" w:rsidRDefault="004E532A" w:rsidP="004E532A">
      <w:pPr>
        <w:jc w:val="both"/>
        <w:rPr>
          <w:sz w:val="20"/>
          <w:szCs w:val="20"/>
        </w:rPr>
      </w:pPr>
      <w:r w:rsidRPr="00FB4684">
        <w:rPr>
          <w:sz w:val="20"/>
          <w:szCs w:val="20"/>
        </w:rPr>
        <w:t>Und schließlich, was ist schlimmer: Dass der konsensbemühte Michel den Hamster seiner Tochter heimlich ausgesetzt hat, oder dass Alain einen Pharmakonzern mit einem gesundheitsschädlichen Medikament juristisch vertritt, und zwar ständig, am Handy? Aus Sticheleien werden Wortgefechte, aus Streitereien werden Handgreiflichkeiten, und der Nachmittag unter zivilisierten Menschen unserer westlichen Gesellschaft nimmt einen, gelinde gesagt, unangenehmen Verlauf.</w:t>
      </w:r>
    </w:p>
    <w:p w:rsidR="004E532A" w:rsidRPr="00FB4684" w:rsidRDefault="004E532A" w:rsidP="004E532A">
      <w:pPr>
        <w:jc w:val="both"/>
        <w:rPr>
          <w:sz w:val="20"/>
          <w:szCs w:val="20"/>
        </w:rPr>
      </w:pPr>
    </w:p>
    <w:p w:rsidR="004E532A" w:rsidRPr="00FB4684" w:rsidRDefault="004E532A" w:rsidP="004E532A">
      <w:pPr>
        <w:jc w:val="both"/>
        <w:rPr>
          <w:sz w:val="20"/>
          <w:szCs w:val="20"/>
        </w:rPr>
      </w:pPr>
      <w:r w:rsidRPr="00FB4684">
        <w:rPr>
          <w:sz w:val="20"/>
          <w:szCs w:val="20"/>
        </w:rPr>
        <w:t xml:space="preserve">Yasmina Reza wurde insbesondere durch ihre Komödien </w:t>
      </w:r>
      <w:r w:rsidRPr="00FB4684">
        <w:rPr>
          <w:b/>
          <w:sz w:val="20"/>
          <w:szCs w:val="20"/>
        </w:rPr>
        <w:t>KUNST</w:t>
      </w:r>
      <w:r w:rsidRPr="00FB4684">
        <w:rPr>
          <w:sz w:val="20"/>
          <w:szCs w:val="20"/>
        </w:rPr>
        <w:t xml:space="preserve"> [1994], „Drei Mal Leben“ [2000] und </w:t>
      </w:r>
      <w:r w:rsidRPr="00FB4684">
        <w:rPr>
          <w:b/>
          <w:sz w:val="20"/>
          <w:szCs w:val="20"/>
        </w:rPr>
        <w:t>DER GOTT DES GEMETZELS</w:t>
      </w:r>
      <w:r w:rsidRPr="00FB4684">
        <w:rPr>
          <w:sz w:val="20"/>
          <w:szCs w:val="20"/>
        </w:rPr>
        <w:t xml:space="preserve"> [2006] zur weltweit meistgespielten zeitgenössischen Dramatikerin. Im Frühjahr 2008 erschien ihr Buch „Frühmorgens, abends oder nachts“ über Frankreichs damaligen Präsidenten Nicolas Sarkozy, den sie ein Jahr lang begleitete.</w:t>
      </w:r>
    </w:p>
    <w:p w:rsidR="004E532A" w:rsidRPr="00FB4684" w:rsidRDefault="004E532A" w:rsidP="004E532A">
      <w:pPr>
        <w:jc w:val="both"/>
        <w:rPr>
          <w:sz w:val="20"/>
          <w:szCs w:val="20"/>
        </w:rPr>
      </w:pPr>
    </w:p>
    <w:p w:rsidR="004E532A" w:rsidRPr="00FB4684" w:rsidRDefault="004E532A" w:rsidP="004E532A">
      <w:pPr>
        <w:jc w:val="both"/>
        <w:rPr>
          <w:sz w:val="20"/>
          <w:szCs w:val="20"/>
        </w:rPr>
      </w:pPr>
      <w:r w:rsidRPr="00FB4684">
        <w:rPr>
          <w:sz w:val="20"/>
          <w:szCs w:val="20"/>
        </w:rPr>
        <w:t xml:space="preserve">Yasmina Rezas Stücke handeln unterhaltsam und nachdenklich, nie sentimental oder selbstgefällig von den ältesten Passionen der Menschen. Sie erzählen von den Komödien des Verstandes und der Politik der Gefühle. Dabei ist sich die Autorin der Ungewissheit der Dinge, der Zerbrechlichkeit und der Einsamkeit der Menschen immer bewusst und hält mit viel Ironie und Eleganz Abstand, so wie es auch ihre Theaterfiguren tun, die alle Gescheiterte und Geschundene sind, die eine Welt nicht mehr verstehen, die zu brutal und modern für sie ist. Inspiriert von Botho </w:t>
      </w:r>
      <w:proofErr w:type="spellStart"/>
      <w:r w:rsidRPr="00FB4684">
        <w:rPr>
          <w:sz w:val="20"/>
          <w:szCs w:val="20"/>
        </w:rPr>
        <w:t>Strauss</w:t>
      </w:r>
      <w:proofErr w:type="spellEnd"/>
      <w:r w:rsidRPr="00FB4684">
        <w:rPr>
          <w:sz w:val="20"/>
          <w:szCs w:val="20"/>
        </w:rPr>
        <w:t xml:space="preserve"> und seinen Stücken interessiert sie das scheinbar Nebensächliche, das winzige zwischenmenschliche Detail, an dem sich die oft tragikomische Tragödie ihrer Figuren offenbart.</w:t>
      </w:r>
    </w:p>
    <w:p w:rsidR="004E532A" w:rsidRPr="00FB4684" w:rsidRDefault="004E532A" w:rsidP="004E532A">
      <w:pPr>
        <w:jc w:val="both"/>
        <w:rPr>
          <w:sz w:val="20"/>
          <w:szCs w:val="20"/>
        </w:rPr>
      </w:pPr>
    </w:p>
    <w:p w:rsidR="004E532A" w:rsidRPr="004E532A" w:rsidRDefault="004E532A" w:rsidP="004E532A">
      <w:pPr>
        <w:jc w:val="both"/>
        <w:rPr>
          <w:sz w:val="20"/>
        </w:rPr>
      </w:pPr>
      <w:r w:rsidRPr="004E532A">
        <w:rPr>
          <w:rStyle w:val="Fett"/>
          <w:sz w:val="20"/>
        </w:rPr>
        <w:t>Inszenierung</w:t>
      </w:r>
      <w:r w:rsidRPr="004E532A">
        <w:rPr>
          <w:rStyle w:val="Fett"/>
          <w:sz w:val="20"/>
        </w:rPr>
        <w:tab/>
      </w:r>
      <w:r w:rsidRPr="004E532A">
        <w:rPr>
          <w:rStyle w:val="Fett"/>
          <w:sz w:val="20"/>
        </w:rPr>
        <w:tab/>
        <w:t>Kathrin Sievers</w:t>
      </w:r>
    </w:p>
    <w:p w:rsidR="004E532A" w:rsidRDefault="004E532A" w:rsidP="004E532A">
      <w:pPr>
        <w:jc w:val="both"/>
        <w:rPr>
          <w:rStyle w:val="Fett"/>
          <w:sz w:val="20"/>
        </w:rPr>
      </w:pPr>
      <w:r w:rsidRPr="004E532A">
        <w:rPr>
          <w:rStyle w:val="Fett"/>
          <w:sz w:val="20"/>
        </w:rPr>
        <w:t>Ausstattung</w:t>
      </w:r>
      <w:r w:rsidRPr="004E532A">
        <w:rPr>
          <w:rStyle w:val="Fett"/>
          <w:b w:val="0"/>
          <w:sz w:val="20"/>
        </w:rPr>
        <w:tab/>
      </w:r>
      <w:r w:rsidRPr="004E532A">
        <w:rPr>
          <w:rStyle w:val="Fett"/>
          <w:sz w:val="20"/>
        </w:rPr>
        <w:tab/>
        <w:t>Petra Buchholz</w:t>
      </w:r>
    </w:p>
    <w:p w:rsidR="004E532A" w:rsidRPr="00FB4684" w:rsidRDefault="004E532A" w:rsidP="004E532A">
      <w:pPr>
        <w:jc w:val="both"/>
        <w:rPr>
          <w:rStyle w:val="Fett"/>
          <w:sz w:val="20"/>
          <w:lang w:val="fr-FR"/>
        </w:rPr>
      </w:pPr>
      <w:r w:rsidRPr="00FB4684">
        <w:rPr>
          <w:rStyle w:val="Fett"/>
          <w:sz w:val="20"/>
          <w:lang w:val="fr-FR"/>
        </w:rPr>
        <w:t xml:space="preserve">Michel </w:t>
      </w:r>
      <w:proofErr w:type="spellStart"/>
      <w:r w:rsidRPr="00FB4684">
        <w:rPr>
          <w:rStyle w:val="Fett"/>
          <w:sz w:val="20"/>
          <w:lang w:val="fr-FR"/>
        </w:rPr>
        <w:t>Houillé</w:t>
      </w:r>
      <w:proofErr w:type="spellEnd"/>
      <w:r w:rsidRPr="00FB4684">
        <w:rPr>
          <w:rStyle w:val="Fett"/>
          <w:sz w:val="20"/>
          <w:lang w:val="fr-FR"/>
        </w:rPr>
        <w:tab/>
      </w:r>
      <w:r w:rsidRPr="00FB4684">
        <w:rPr>
          <w:rStyle w:val="Fett"/>
          <w:sz w:val="20"/>
          <w:lang w:val="fr-FR"/>
        </w:rPr>
        <w:tab/>
        <w:t xml:space="preserve">Heiko </w:t>
      </w:r>
      <w:proofErr w:type="spellStart"/>
      <w:r w:rsidRPr="00FB4684">
        <w:rPr>
          <w:rStyle w:val="Fett"/>
          <w:sz w:val="20"/>
          <w:lang w:val="fr-FR"/>
        </w:rPr>
        <w:t>Grosche</w:t>
      </w:r>
      <w:proofErr w:type="spellEnd"/>
    </w:p>
    <w:p w:rsidR="004E532A" w:rsidRPr="00FB4684" w:rsidRDefault="004E532A" w:rsidP="004E532A">
      <w:pPr>
        <w:jc w:val="both"/>
        <w:rPr>
          <w:rStyle w:val="Fett"/>
          <w:sz w:val="20"/>
          <w:lang w:val="fr-FR"/>
        </w:rPr>
      </w:pPr>
      <w:r w:rsidRPr="00FB4684">
        <w:rPr>
          <w:rStyle w:val="Fett"/>
          <w:sz w:val="20"/>
          <w:lang w:val="fr-FR"/>
        </w:rPr>
        <w:t xml:space="preserve">Véronique </w:t>
      </w:r>
      <w:proofErr w:type="spellStart"/>
      <w:r w:rsidRPr="00FB4684">
        <w:rPr>
          <w:rStyle w:val="Fett"/>
          <w:sz w:val="20"/>
          <w:lang w:val="fr-FR"/>
        </w:rPr>
        <w:t>Houillé</w:t>
      </w:r>
      <w:proofErr w:type="spellEnd"/>
      <w:r w:rsidRPr="00FB4684">
        <w:rPr>
          <w:rStyle w:val="Fett"/>
          <w:sz w:val="20"/>
          <w:lang w:val="fr-FR"/>
        </w:rPr>
        <w:tab/>
        <w:t>Monika Hess-Zanger</w:t>
      </w:r>
    </w:p>
    <w:p w:rsidR="004E532A" w:rsidRPr="004E532A" w:rsidRDefault="004E532A" w:rsidP="00FB4684">
      <w:pPr>
        <w:jc w:val="both"/>
        <w:rPr>
          <w:rStyle w:val="Fett"/>
          <w:sz w:val="20"/>
        </w:rPr>
      </w:pPr>
      <w:r w:rsidRPr="004E532A">
        <w:rPr>
          <w:rStyle w:val="Fett"/>
          <w:sz w:val="20"/>
        </w:rPr>
        <w:t xml:space="preserve">Annette </w:t>
      </w:r>
      <w:proofErr w:type="spellStart"/>
      <w:r w:rsidRPr="004E532A">
        <w:rPr>
          <w:rStyle w:val="Fett"/>
          <w:sz w:val="20"/>
        </w:rPr>
        <w:t>Reille</w:t>
      </w:r>
      <w:proofErr w:type="spellEnd"/>
      <w:r w:rsidRPr="004E532A">
        <w:rPr>
          <w:rStyle w:val="Fett"/>
          <w:sz w:val="20"/>
        </w:rPr>
        <w:tab/>
      </w:r>
      <w:r w:rsidRPr="004E532A">
        <w:rPr>
          <w:rStyle w:val="Fett"/>
          <w:sz w:val="20"/>
        </w:rPr>
        <w:tab/>
      </w:r>
      <w:r w:rsidR="00FB4684">
        <w:rPr>
          <w:rStyle w:val="Fett"/>
          <w:sz w:val="20"/>
        </w:rPr>
        <w:t>Ivana Langmajer</w:t>
      </w:r>
    </w:p>
    <w:p w:rsidR="004E532A" w:rsidRPr="004E532A" w:rsidRDefault="004E532A" w:rsidP="004E532A">
      <w:pPr>
        <w:jc w:val="both"/>
        <w:rPr>
          <w:rStyle w:val="Fett"/>
          <w:b w:val="0"/>
          <w:bCs w:val="0"/>
          <w:sz w:val="20"/>
        </w:rPr>
      </w:pPr>
      <w:r w:rsidRPr="004E532A">
        <w:rPr>
          <w:rStyle w:val="Fett"/>
          <w:sz w:val="20"/>
        </w:rPr>
        <w:t xml:space="preserve">Alain </w:t>
      </w:r>
      <w:proofErr w:type="spellStart"/>
      <w:r w:rsidRPr="004E532A">
        <w:rPr>
          <w:rStyle w:val="Fett"/>
          <w:sz w:val="20"/>
        </w:rPr>
        <w:t>Reille</w:t>
      </w:r>
      <w:proofErr w:type="spellEnd"/>
      <w:r w:rsidRPr="004E532A">
        <w:rPr>
          <w:rStyle w:val="Fett"/>
          <w:sz w:val="20"/>
        </w:rPr>
        <w:tab/>
      </w:r>
      <w:r w:rsidRPr="004E532A">
        <w:rPr>
          <w:rStyle w:val="Fett"/>
          <w:sz w:val="20"/>
        </w:rPr>
        <w:tab/>
        <w:t>Meinhard Zanger</w:t>
      </w:r>
    </w:p>
    <w:p w:rsidR="00A5448C" w:rsidRDefault="00A5448C" w:rsidP="001B0256">
      <w:pPr>
        <w:pStyle w:val="KeinLeerraum"/>
        <w:rPr>
          <w:rFonts w:cstheme="minorHAnsi"/>
          <w:sz w:val="20"/>
          <w:szCs w:val="20"/>
        </w:rPr>
      </w:pPr>
    </w:p>
    <w:p w:rsidR="00702930" w:rsidRPr="00500722" w:rsidRDefault="00702930" w:rsidP="009922FA">
      <w:pPr>
        <w:pStyle w:val="KeinLeerraum"/>
        <w:pBdr>
          <w:bottom w:val="single" w:sz="12" w:space="1" w:color="auto"/>
        </w:pBdr>
        <w:jc w:val="both"/>
        <w:rPr>
          <w:sz w:val="20"/>
          <w:szCs w:val="20"/>
        </w:rPr>
      </w:pPr>
      <w:r w:rsidRPr="00500722">
        <w:rPr>
          <w:sz w:val="20"/>
          <w:szCs w:val="20"/>
        </w:rPr>
        <w:lastRenderedPageBreak/>
        <w:t>Dauer</w:t>
      </w:r>
      <w:r w:rsidR="00F65DA0">
        <w:rPr>
          <w:sz w:val="20"/>
          <w:szCs w:val="20"/>
        </w:rPr>
        <w:t xml:space="preserve"> </w:t>
      </w:r>
      <w:r w:rsidRPr="00500722">
        <w:rPr>
          <w:sz w:val="20"/>
          <w:szCs w:val="20"/>
        </w:rPr>
        <w:t>|</w:t>
      </w:r>
      <w:r w:rsidR="00706107">
        <w:rPr>
          <w:sz w:val="20"/>
          <w:szCs w:val="20"/>
        </w:rPr>
        <w:t xml:space="preserve"> </w:t>
      </w:r>
      <w:r w:rsidR="009922FA">
        <w:rPr>
          <w:sz w:val="20"/>
          <w:szCs w:val="20"/>
        </w:rPr>
        <w:t xml:space="preserve">1 </w:t>
      </w:r>
      <w:r w:rsidRPr="00500722">
        <w:rPr>
          <w:sz w:val="20"/>
          <w:szCs w:val="20"/>
        </w:rPr>
        <w:t>Std</w:t>
      </w:r>
      <w:r w:rsidR="00E33D01" w:rsidRPr="00500722">
        <w:rPr>
          <w:sz w:val="20"/>
          <w:szCs w:val="20"/>
        </w:rPr>
        <w:t>.</w:t>
      </w:r>
      <w:r w:rsidR="00F65DA0">
        <w:rPr>
          <w:sz w:val="20"/>
          <w:szCs w:val="20"/>
        </w:rPr>
        <w:t xml:space="preserve"> </w:t>
      </w:r>
      <w:r w:rsidR="003D01E0">
        <w:rPr>
          <w:sz w:val="20"/>
          <w:szCs w:val="20"/>
        </w:rPr>
        <w:t>3</w:t>
      </w:r>
      <w:r w:rsidR="00A5448C">
        <w:rPr>
          <w:sz w:val="20"/>
          <w:szCs w:val="20"/>
        </w:rPr>
        <w:t xml:space="preserve">0 Min. </w:t>
      </w:r>
      <w:r w:rsidR="000B0C45">
        <w:rPr>
          <w:sz w:val="20"/>
          <w:szCs w:val="20"/>
        </w:rPr>
        <w:t>|</w:t>
      </w:r>
      <w:r w:rsidR="00F65DA0">
        <w:rPr>
          <w:sz w:val="20"/>
          <w:szCs w:val="20"/>
        </w:rPr>
        <w:t xml:space="preserve"> </w:t>
      </w:r>
      <w:r w:rsidR="009922FA">
        <w:rPr>
          <w:sz w:val="20"/>
          <w:szCs w:val="20"/>
        </w:rPr>
        <w:t>Ke</w:t>
      </w:r>
      <w:r w:rsidR="006976CD">
        <w:rPr>
          <w:sz w:val="20"/>
          <w:szCs w:val="20"/>
        </w:rPr>
        <w:t>ine</w:t>
      </w:r>
      <w:r w:rsidR="00F65DA0">
        <w:rPr>
          <w:sz w:val="20"/>
          <w:szCs w:val="20"/>
        </w:rPr>
        <w:t xml:space="preserve"> </w:t>
      </w:r>
      <w:r w:rsidR="000B0C45">
        <w:rPr>
          <w:sz w:val="20"/>
          <w:szCs w:val="20"/>
        </w:rPr>
        <w:t>Pause</w:t>
      </w:r>
    </w:p>
    <w:p w:rsidR="00702930" w:rsidRPr="00500722" w:rsidRDefault="00702930" w:rsidP="00E33D01">
      <w:pPr>
        <w:pStyle w:val="KeinLeerraum"/>
        <w:pBdr>
          <w:bottom w:val="single" w:sz="12" w:space="1" w:color="auto"/>
        </w:pBdr>
        <w:jc w:val="both"/>
        <w:rPr>
          <w:sz w:val="20"/>
          <w:szCs w:val="20"/>
        </w:rPr>
      </w:pPr>
      <w:r w:rsidRPr="00500722">
        <w:rPr>
          <w:sz w:val="20"/>
          <w:szCs w:val="20"/>
        </w:rPr>
        <w:t>Fotos</w:t>
      </w:r>
      <w:r w:rsidR="00F65DA0">
        <w:rPr>
          <w:sz w:val="20"/>
          <w:szCs w:val="20"/>
        </w:rPr>
        <w:t xml:space="preserve"> </w:t>
      </w:r>
      <w:r w:rsidRPr="00500722">
        <w:rPr>
          <w:sz w:val="20"/>
          <w:szCs w:val="20"/>
        </w:rPr>
        <w:t>|</w:t>
      </w:r>
      <w:r w:rsidR="00F65DA0">
        <w:rPr>
          <w:sz w:val="20"/>
          <w:szCs w:val="20"/>
        </w:rPr>
        <w:t xml:space="preserve"> </w:t>
      </w:r>
      <w:r w:rsidRPr="00500722">
        <w:rPr>
          <w:sz w:val="20"/>
          <w:szCs w:val="20"/>
        </w:rPr>
        <w:t>©</w:t>
      </w:r>
      <w:r w:rsidR="00F65DA0">
        <w:rPr>
          <w:sz w:val="20"/>
          <w:szCs w:val="20"/>
        </w:rPr>
        <w:t xml:space="preserve"> </w:t>
      </w:r>
      <w:r w:rsidR="004E532A">
        <w:rPr>
          <w:b/>
          <w:sz w:val="20"/>
          <w:szCs w:val="20"/>
        </w:rPr>
        <w:t>Tanja Weidner</w:t>
      </w:r>
    </w:p>
    <w:p w:rsidR="00702930" w:rsidRPr="00962DB4" w:rsidRDefault="00702930" w:rsidP="00702930">
      <w:pPr>
        <w:pStyle w:val="KeinLeerraum"/>
        <w:pBdr>
          <w:bottom w:val="single" w:sz="12" w:space="1" w:color="auto"/>
        </w:pBdr>
        <w:jc w:val="both"/>
        <w:rPr>
          <w:b/>
        </w:rPr>
      </w:pPr>
    </w:p>
    <w:p w:rsidR="00500722" w:rsidRDefault="00500722" w:rsidP="00702930">
      <w:pPr>
        <w:pStyle w:val="KeinLeerraum"/>
        <w:jc w:val="center"/>
        <w:rPr>
          <w:b/>
          <w:sz w:val="18"/>
          <w:szCs w:val="18"/>
        </w:rPr>
      </w:pPr>
    </w:p>
    <w:p w:rsidR="00702930" w:rsidRPr="00FB4684" w:rsidRDefault="00702930" w:rsidP="00702930">
      <w:pPr>
        <w:pStyle w:val="KeinLeerraum"/>
        <w:jc w:val="center"/>
        <w:rPr>
          <w:b/>
          <w:sz w:val="16"/>
          <w:szCs w:val="16"/>
        </w:rPr>
      </w:pPr>
      <w:r w:rsidRPr="00FB4684">
        <w:rPr>
          <w:b/>
          <w:sz w:val="16"/>
          <w:szCs w:val="16"/>
        </w:rPr>
        <w:t>WOLFGANG</w:t>
      </w:r>
      <w:r w:rsidR="00F65DA0" w:rsidRPr="00FB4684">
        <w:rPr>
          <w:b/>
          <w:sz w:val="16"/>
          <w:szCs w:val="16"/>
        </w:rPr>
        <w:t xml:space="preserve"> </w:t>
      </w:r>
      <w:r w:rsidRPr="00FB4684">
        <w:rPr>
          <w:b/>
          <w:sz w:val="16"/>
          <w:szCs w:val="16"/>
        </w:rPr>
        <w:t>BORCHERT</w:t>
      </w:r>
      <w:r w:rsidR="00F65DA0" w:rsidRPr="00FB4684">
        <w:rPr>
          <w:b/>
          <w:sz w:val="16"/>
          <w:szCs w:val="16"/>
        </w:rPr>
        <w:t xml:space="preserve"> </w:t>
      </w:r>
      <w:r w:rsidRPr="00FB4684">
        <w:rPr>
          <w:b/>
          <w:sz w:val="16"/>
          <w:szCs w:val="16"/>
        </w:rPr>
        <w:t>THEATER</w:t>
      </w:r>
      <w:r w:rsidR="00F65DA0" w:rsidRPr="00FB4684">
        <w:rPr>
          <w:b/>
          <w:sz w:val="16"/>
          <w:szCs w:val="16"/>
        </w:rPr>
        <w:t xml:space="preserve"> </w:t>
      </w:r>
      <w:r w:rsidRPr="00FB4684">
        <w:rPr>
          <w:b/>
          <w:sz w:val="16"/>
          <w:szCs w:val="16"/>
        </w:rPr>
        <w:t>●</w:t>
      </w:r>
      <w:r w:rsidR="00F65DA0" w:rsidRPr="00FB4684">
        <w:rPr>
          <w:b/>
          <w:sz w:val="16"/>
          <w:szCs w:val="16"/>
        </w:rPr>
        <w:t xml:space="preserve"> </w:t>
      </w:r>
      <w:r w:rsidRPr="00FB4684">
        <w:rPr>
          <w:b/>
          <w:sz w:val="16"/>
          <w:szCs w:val="16"/>
        </w:rPr>
        <w:t>AM</w:t>
      </w:r>
      <w:r w:rsidR="00F65DA0" w:rsidRPr="00FB4684">
        <w:rPr>
          <w:b/>
          <w:sz w:val="16"/>
          <w:szCs w:val="16"/>
        </w:rPr>
        <w:t xml:space="preserve"> </w:t>
      </w:r>
      <w:r w:rsidRPr="00FB4684">
        <w:rPr>
          <w:b/>
          <w:sz w:val="16"/>
          <w:szCs w:val="16"/>
        </w:rPr>
        <w:t>MITTELHAFEN</w:t>
      </w:r>
      <w:r w:rsidR="00F65DA0" w:rsidRPr="00FB4684">
        <w:rPr>
          <w:b/>
          <w:sz w:val="16"/>
          <w:szCs w:val="16"/>
        </w:rPr>
        <w:t xml:space="preserve"> </w:t>
      </w:r>
      <w:r w:rsidRPr="00FB4684">
        <w:rPr>
          <w:b/>
          <w:sz w:val="16"/>
          <w:szCs w:val="16"/>
        </w:rPr>
        <w:t>10</w:t>
      </w:r>
      <w:r w:rsidR="00F65DA0" w:rsidRPr="00FB4684">
        <w:rPr>
          <w:b/>
          <w:sz w:val="16"/>
          <w:szCs w:val="16"/>
        </w:rPr>
        <w:t xml:space="preserve"> </w:t>
      </w:r>
      <w:r w:rsidRPr="00FB4684">
        <w:rPr>
          <w:b/>
          <w:sz w:val="16"/>
          <w:szCs w:val="16"/>
        </w:rPr>
        <w:t>●</w:t>
      </w:r>
      <w:r w:rsidR="00F65DA0" w:rsidRPr="00FB4684">
        <w:rPr>
          <w:b/>
          <w:sz w:val="16"/>
          <w:szCs w:val="16"/>
        </w:rPr>
        <w:t xml:space="preserve"> </w:t>
      </w:r>
      <w:r w:rsidRPr="00FB4684">
        <w:rPr>
          <w:b/>
          <w:sz w:val="16"/>
          <w:szCs w:val="16"/>
        </w:rPr>
        <w:t>48155</w:t>
      </w:r>
      <w:r w:rsidR="00F65DA0" w:rsidRPr="00FB4684">
        <w:rPr>
          <w:b/>
          <w:sz w:val="16"/>
          <w:szCs w:val="16"/>
        </w:rPr>
        <w:t xml:space="preserve"> </w:t>
      </w:r>
      <w:r w:rsidRPr="00FB4684">
        <w:rPr>
          <w:b/>
          <w:sz w:val="16"/>
          <w:szCs w:val="16"/>
        </w:rPr>
        <w:t>MÜNSTER</w:t>
      </w:r>
    </w:p>
    <w:p w:rsidR="00702930" w:rsidRPr="00FB4684" w:rsidRDefault="00702930" w:rsidP="00FB4684">
      <w:pPr>
        <w:pStyle w:val="KeinLeerraum"/>
        <w:jc w:val="center"/>
        <w:rPr>
          <w:b/>
          <w:sz w:val="16"/>
          <w:szCs w:val="16"/>
        </w:rPr>
      </w:pPr>
      <w:r w:rsidRPr="00FB4684">
        <w:rPr>
          <w:b/>
          <w:sz w:val="16"/>
          <w:szCs w:val="16"/>
          <w:u w:val="single"/>
        </w:rPr>
        <w:t>DRAMATURGIE</w:t>
      </w:r>
      <w:r w:rsidR="00F65DA0" w:rsidRPr="00FB4684">
        <w:rPr>
          <w:b/>
          <w:sz w:val="16"/>
          <w:szCs w:val="16"/>
          <w:u w:val="single"/>
        </w:rPr>
        <w:t xml:space="preserve"> </w:t>
      </w:r>
      <w:r w:rsidRPr="00FB4684">
        <w:rPr>
          <w:b/>
          <w:sz w:val="16"/>
          <w:szCs w:val="16"/>
          <w:u w:val="single"/>
        </w:rPr>
        <w:t>/</w:t>
      </w:r>
      <w:r w:rsidR="00F65DA0" w:rsidRPr="00FB4684">
        <w:rPr>
          <w:b/>
          <w:sz w:val="16"/>
          <w:szCs w:val="16"/>
          <w:u w:val="single"/>
        </w:rPr>
        <w:t xml:space="preserve"> </w:t>
      </w:r>
      <w:r w:rsidRPr="00FB4684">
        <w:rPr>
          <w:b/>
          <w:sz w:val="16"/>
          <w:szCs w:val="16"/>
          <w:u w:val="single"/>
        </w:rPr>
        <w:t>PRESSE</w:t>
      </w:r>
      <w:r w:rsidRPr="00FB4684">
        <w:rPr>
          <w:b/>
          <w:sz w:val="16"/>
          <w:szCs w:val="16"/>
        </w:rPr>
        <w:t>:</w:t>
      </w:r>
      <w:r w:rsidR="00F65DA0" w:rsidRPr="00FB4684">
        <w:rPr>
          <w:b/>
          <w:sz w:val="16"/>
          <w:szCs w:val="16"/>
        </w:rPr>
        <w:t xml:space="preserve"> </w:t>
      </w:r>
      <w:r w:rsidRPr="00FB4684">
        <w:rPr>
          <w:b/>
          <w:sz w:val="16"/>
          <w:szCs w:val="16"/>
        </w:rPr>
        <w:t>TANJA</w:t>
      </w:r>
      <w:r w:rsidR="00F65DA0" w:rsidRPr="00FB4684">
        <w:rPr>
          <w:b/>
          <w:sz w:val="16"/>
          <w:szCs w:val="16"/>
        </w:rPr>
        <w:t xml:space="preserve"> </w:t>
      </w:r>
      <w:r w:rsidRPr="00FB4684">
        <w:rPr>
          <w:b/>
          <w:sz w:val="16"/>
          <w:szCs w:val="16"/>
        </w:rPr>
        <w:t>WEIDNER</w:t>
      </w:r>
      <w:r w:rsidR="00F65DA0" w:rsidRPr="00FB4684">
        <w:rPr>
          <w:b/>
          <w:sz w:val="16"/>
          <w:szCs w:val="16"/>
        </w:rPr>
        <w:t xml:space="preserve"> </w:t>
      </w:r>
      <w:r w:rsidRPr="00FB4684">
        <w:rPr>
          <w:b/>
          <w:sz w:val="16"/>
          <w:szCs w:val="16"/>
        </w:rPr>
        <w:t>(Chefdramaturgin)</w:t>
      </w:r>
      <w:r w:rsidR="00FB4684">
        <w:rPr>
          <w:b/>
          <w:sz w:val="16"/>
          <w:szCs w:val="16"/>
        </w:rPr>
        <w:t xml:space="preserve"> </w:t>
      </w:r>
      <w:r w:rsidR="00FB4684" w:rsidRPr="00FB4684">
        <w:rPr>
          <w:b/>
          <w:sz w:val="16"/>
          <w:szCs w:val="16"/>
        </w:rPr>
        <w:t>●</w:t>
      </w:r>
      <w:r w:rsidR="00FB4684">
        <w:rPr>
          <w:b/>
          <w:sz w:val="16"/>
          <w:szCs w:val="16"/>
        </w:rPr>
        <w:t xml:space="preserve"> </w:t>
      </w:r>
      <w:r w:rsidRPr="00FB4684">
        <w:rPr>
          <w:b/>
          <w:sz w:val="16"/>
          <w:szCs w:val="16"/>
        </w:rPr>
        <w:t>TEL:</w:t>
      </w:r>
      <w:r w:rsidR="00F65DA0" w:rsidRPr="00FB4684">
        <w:rPr>
          <w:b/>
          <w:sz w:val="16"/>
          <w:szCs w:val="16"/>
        </w:rPr>
        <w:t xml:space="preserve"> </w:t>
      </w:r>
      <w:r w:rsidRPr="00FB4684">
        <w:rPr>
          <w:b/>
          <w:sz w:val="16"/>
          <w:szCs w:val="16"/>
        </w:rPr>
        <w:t>0251.399</w:t>
      </w:r>
      <w:r w:rsidR="00F65DA0" w:rsidRPr="00FB4684">
        <w:rPr>
          <w:b/>
          <w:sz w:val="16"/>
          <w:szCs w:val="16"/>
        </w:rPr>
        <w:t xml:space="preserve"> </w:t>
      </w:r>
      <w:r w:rsidRPr="00FB4684">
        <w:rPr>
          <w:b/>
          <w:sz w:val="16"/>
          <w:szCs w:val="16"/>
        </w:rPr>
        <w:t>07-14</w:t>
      </w:r>
      <w:r w:rsidR="00F65DA0" w:rsidRPr="00FB4684">
        <w:rPr>
          <w:b/>
          <w:sz w:val="16"/>
          <w:szCs w:val="16"/>
        </w:rPr>
        <w:t xml:space="preserve"> </w:t>
      </w:r>
      <w:r w:rsidRPr="00FB4684">
        <w:rPr>
          <w:b/>
          <w:sz w:val="16"/>
          <w:szCs w:val="16"/>
        </w:rPr>
        <w:t>●</w:t>
      </w:r>
      <w:r w:rsidR="00F65DA0" w:rsidRPr="00FB4684">
        <w:rPr>
          <w:b/>
          <w:sz w:val="16"/>
          <w:szCs w:val="16"/>
        </w:rPr>
        <w:t xml:space="preserve"> </w:t>
      </w:r>
      <w:r w:rsidRPr="00FB4684">
        <w:rPr>
          <w:b/>
          <w:sz w:val="16"/>
          <w:szCs w:val="16"/>
        </w:rPr>
        <w:t>MAIL:</w:t>
      </w:r>
      <w:r w:rsidR="00F65DA0" w:rsidRPr="00FB4684">
        <w:rPr>
          <w:b/>
          <w:sz w:val="16"/>
          <w:szCs w:val="16"/>
        </w:rPr>
        <w:t xml:space="preserve"> </w:t>
      </w:r>
      <w:hyperlink r:id="rId7" w:history="1">
        <w:r w:rsidRPr="00FB4684">
          <w:rPr>
            <w:rStyle w:val="Hyperlink"/>
            <w:sz w:val="16"/>
            <w:szCs w:val="16"/>
          </w:rPr>
          <w:t>presse@wolfgang-borchert-theater.de</w:t>
        </w:r>
      </w:hyperlink>
      <w:r w:rsidR="00F65DA0" w:rsidRPr="00FB4684">
        <w:rPr>
          <w:b/>
          <w:sz w:val="16"/>
          <w:szCs w:val="16"/>
        </w:rPr>
        <w:t xml:space="preserve">  </w:t>
      </w:r>
    </w:p>
    <w:p w:rsidR="008947CA" w:rsidRPr="00FB4684" w:rsidRDefault="00702930" w:rsidP="00FB4684">
      <w:pPr>
        <w:pStyle w:val="KeinLeerraum"/>
        <w:jc w:val="center"/>
        <w:rPr>
          <w:b/>
          <w:sz w:val="16"/>
          <w:szCs w:val="16"/>
        </w:rPr>
      </w:pPr>
      <w:r w:rsidRPr="00FB4684">
        <w:rPr>
          <w:b/>
          <w:sz w:val="16"/>
          <w:szCs w:val="16"/>
          <w:u w:val="single"/>
        </w:rPr>
        <w:t>TICKETS</w:t>
      </w:r>
      <w:r w:rsidR="00F65DA0" w:rsidRPr="00FB4684">
        <w:rPr>
          <w:b/>
          <w:sz w:val="16"/>
          <w:szCs w:val="16"/>
        </w:rPr>
        <w:t xml:space="preserve"> </w:t>
      </w:r>
      <w:r w:rsidRPr="00FB4684">
        <w:rPr>
          <w:b/>
          <w:sz w:val="16"/>
          <w:szCs w:val="16"/>
        </w:rPr>
        <w:t>●</w:t>
      </w:r>
      <w:r w:rsidR="00F65DA0" w:rsidRPr="00FB4684">
        <w:rPr>
          <w:b/>
          <w:sz w:val="16"/>
          <w:szCs w:val="16"/>
        </w:rPr>
        <w:t xml:space="preserve"> </w:t>
      </w:r>
      <w:r w:rsidRPr="00FB4684">
        <w:rPr>
          <w:b/>
          <w:sz w:val="16"/>
          <w:szCs w:val="16"/>
        </w:rPr>
        <w:t>TEL:</w:t>
      </w:r>
      <w:r w:rsidR="00F65DA0" w:rsidRPr="00FB4684">
        <w:rPr>
          <w:b/>
          <w:sz w:val="16"/>
          <w:szCs w:val="16"/>
        </w:rPr>
        <w:t xml:space="preserve"> </w:t>
      </w:r>
      <w:r w:rsidRPr="00FB4684">
        <w:rPr>
          <w:b/>
          <w:sz w:val="16"/>
          <w:szCs w:val="16"/>
        </w:rPr>
        <w:t>0251.</w:t>
      </w:r>
      <w:r w:rsidR="00F65DA0" w:rsidRPr="00FB4684">
        <w:rPr>
          <w:b/>
          <w:sz w:val="16"/>
          <w:szCs w:val="16"/>
        </w:rPr>
        <w:t xml:space="preserve"> </w:t>
      </w:r>
      <w:r w:rsidRPr="00FB4684">
        <w:rPr>
          <w:b/>
          <w:sz w:val="16"/>
          <w:szCs w:val="16"/>
        </w:rPr>
        <w:t>400</w:t>
      </w:r>
      <w:r w:rsidR="00F65DA0" w:rsidRPr="00FB4684">
        <w:rPr>
          <w:b/>
          <w:sz w:val="16"/>
          <w:szCs w:val="16"/>
        </w:rPr>
        <w:t xml:space="preserve"> </w:t>
      </w:r>
      <w:r w:rsidRPr="00FB4684">
        <w:rPr>
          <w:b/>
          <w:sz w:val="16"/>
          <w:szCs w:val="16"/>
        </w:rPr>
        <w:t>19</w:t>
      </w:r>
      <w:r w:rsidR="00F65DA0" w:rsidRPr="00FB4684">
        <w:rPr>
          <w:b/>
          <w:sz w:val="16"/>
          <w:szCs w:val="16"/>
        </w:rPr>
        <w:t xml:space="preserve"> </w:t>
      </w:r>
      <w:r w:rsidRPr="00FB4684">
        <w:rPr>
          <w:b/>
          <w:sz w:val="16"/>
          <w:szCs w:val="16"/>
        </w:rPr>
        <w:t>●</w:t>
      </w:r>
      <w:r w:rsidR="00F65DA0" w:rsidRPr="00FB4684">
        <w:rPr>
          <w:b/>
          <w:sz w:val="16"/>
          <w:szCs w:val="16"/>
        </w:rPr>
        <w:t xml:space="preserve"> </w:t>
      </w:r>
      <w:r w:rsidRPr="00FB4684">
        <w:rPr>
          <w:b/>
          <w:sz w:val="16"/>
          <w:szCs w:val="16"/>
        </w:rPr>
        <w:t>FAX:</w:t>
      </w:r>
      <w:r w:rsidR="00F65DA0" w:rsidRPr="00FB4684">
        <w:rPr>
          <w:b/>
          <w:sz w:val="16"/>
          <w:szCs w:val="16"/>
        </w:rPr>
        <w:t xml:space="preserve"> </w:t>
      </w:r>
      <w:r w:rsidRPr="00FB4684">
        <w:rPr>
          <w:b/>
          <w:sz w:val="16"/>
          <w:szCs w:val="16"/>
        </w:rPr>
        <w:t>0251.400</w:t>
      </w:r>
      <w:r w:rsidR="00F65DA0" w:rsidRPr="00FB4684">
        <w:rPr>
          <w:b/>
          <w:sz w:val="16"/>
          <w:szCs w:val="16"/>
        </w:rPr>
        <w:t xml:space="preserve"> </w:t>
      </w:r>
      <w:r w:rsidRPr="00FB4684">
        <w:rPr>
          <w:b/>
          <w:sz w:val="16"/>
          <w:szCs w:val="16"/>
        </w:rPr>
        <w:t>10</w:t>
      </w:r>
      <w:r w:rsidR="00FB4684" w:rsidRPr="00FB4684">
        <w:rPr>
          <w:b/>
          <w:sz w:val="16"/>
          <w:szCs w:val="16"/>
        </w:rPr>
        <w:t xml:space="preserve"> </w:t>
      </w:r>
      <w:r w:rsidR="00FB4684" w:rsidRPr="00FB4684">
        <w:rPr>
          <w:b/>
          <w:sz w:val="16"/>
          <w:szCs w:val="16"/>
        </w:rPr>
        <w:t>●</w:t>
      </w:r>
      <w:r w:rsidR="00FB4684">
        <w:rPr>
          <w:b/>
          <w:sz w:val="16"/>
          <w:szCs w:val="16"/>
        </w:rPr>
        <w:t xml:space="preserve"> </w:t>
      </w:r>
      <w:hyperlink r:id="rId8" w:history="1">
        <w:r w:rsidRPr="00FB4684">
          <w:rPr>
            <w:rStyle w:val="Hyperlink"/>
            <w:sz w:val="16"/>
            <w:szCs w:val="16"/>
          </w:rPr>
          <w:t>tickets@wolfgang-borchert-t</w:t>
        </w:r>
        <w:bookmarkStart w:id="0" w:name="_GoBack"/>
        <w:bookmarkEnd w:id="0"/>
        <w:r w:rsidRPr="00FB4684">
          <w:rPr>
            <w:rStyle w:val="Hyperlink"/>
            <w:sz w:val="16"/>
            <w:szCs w:val="16"/>
          </w:rPr>
          <w:t>heater.de</w:t>
        </w:r>
      </w:hyperlink>
      <w:r w:rsidR="00F65DA0" w:rsidRPr="00FB4684">
        <w:rPr>
          <w:sz w:val="16"/>
          <w:szCs w:val="16"/>
        </w:rPr>
        <w:t xml:space="preserve"> </w:t>
      </w:r>
      <w:r w:rsidRPr="00FB4684">
        <w:rPr>
          <w:b/>
          <w:sz w:val="16"/>
          <w:szCs w:val="16"/>
        </w:rPr>
        <w:t>●</w:t>
      </w:r>
      <w:r w:rsidR="00F65DA0" w:rsidRPr="00FB4684">
        <w:rPr>
          <w:sz w:val="16"/>
          <w:szCs w:val="16"/>
        </w:rPr>
        <w:t xml:space="preserve"> </w:t>
      </w:r>
      <w:hyperlink r:id="rId9" w:history="1">
        <w:r w:rsidRPr="00FB4684">
          <w:rPr>
            <w:rStyle w:val="Hyperlink"/>
            <w:sz w:val="16"/>
            <w:szCs w:val="16"/>
          </w:rPr>
          <w:t>www.wolfgang-borchert-theater.de</w:t>
        </w:r>
      </w:hyperlink>
    </w:p>
    <w:sectPr w:rsidR="008947CA" w:rsidRPr="00FB4684" w:rsidSect="00FB4684">
      <w:pgSz w:w="11906" w:h="16838"/>
      <w:pgMar w:top="851"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C58B3"/>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930"/>
    <w:rsid w:val="00075558"/>
    <w:rsid w:val="000B0C45"/>
    <w:rsid w:val="00100EEB"/>
    <w:rsid w:val="001B0256"/>
    <w:rsid w:val="002340B9"/>
    <w:rsid w:val="00317729"/>
    <w:rsid w:val="003B56E1"/>
    <w:rsid w:val="003C2950"/>
    <w:rsid w:val="003D01E0"/>
    <w:rsid w:val="00491D77"/>
    <w:rsid w:val="004E532A"/>
    <w:rsid w:val="00500722"/>
    <w:rsid w:val="00607B19"/>
    <w:rsid w:val="006258A1"/>
    <w:rsid w:val="006976CD"/>
    <w:rsid w:val="00702930"/>
    <w:rsid w:val="00706107"/>
    <w:rsid w:val="00765C72"/>
    <w:rsid w:val="008947CA"/>
    <w:rsid w:val="009922FA"/>
    <w:rsid w:val="00A5448C"/>
    <w:rsid w:val="00C71C09"/>
    <w:rsid w:val="00E33D01"/>
    <w:rsid w:val="00ED7978"/>
    <w:rsid w:val="00F65DA0"/>
    <w:rsid w:val="00FB468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930"/>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702930"/>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702930"/>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02930"/>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702930"/>
    <w:rPr>
      <w:rFonts w:ascii="Arial" w:eastAsia="Times New Roman" w:hAnsi="Arial" w:cs="Arial"/>
      <w:b/>
      <w:bCs/>
      <w:sz w:val="26"/>
      <w:szCs w:val="26"/>
      <w:lang w:eastAsia="de-DE"/>
    </w:rPr>
  </w:style>
  <w:style w:type="paragraph" w:customStyle="1" w:styleId="center">
    <w:name w:val="center"/>
    <w:basedOn w:val="Standard"/>
    <w:rsid w:val="00702930"/>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702930"/>
    <w:rPr>
      <w:color w:val="0000FF"/>
      <w:u w:val="single"/>
    </w:rPr>
  </w:style>
  <w:style w:type="paragraph" w:styleId="KeinLeerraum">
    <w:name w:val="No Spacing"/>
    <w:uiPriority w:val="1"/>
    <w:qFormat/>
    <w:rsid w:val="00702930"/>
    <w:pPr>
      <w:spacing w:after="0" w:line="240" w:lineRule="auto"/>
    </w:pPr>
    <w:rPr>
      <w:rFonts w:ascii="Calibri" w:eastAsia="Calibri" w:hAnsi="Calibri" w:cs="Times New Roman"/>
    </w:rPr>
  </w:style>
  <w:style w:type="paragraph" w:styleId="StandardWeb">
    <w:name w:val="Normal (Web)"/>
    <w:basedOn w:val="Standard"/>
    <w:uiPriority w:val="99"/>
    <w:unhideWhenUsed/>
    <w:rsid w:val="00702930"/>
    <w:pPr>
      <w:spacing w:before="100" w:beforeAutospacing="1" w:after="100" w:afterAutospacing="1"/>
    </w:pPr>
    <w:rPr>
      <w:rFonts w:ascii="Times New Roman" w:eastAsia="Times New Roman" w:hAnsi="Times New Roman"/>
      <w:sz w:val="24"/>
      <w:szCs w:val="24"/>
      <w:lang w:eastAsia="de-DE"/>
    </w:rPr>
  </w:style>
  <w:style w:type="character" w:styleId="Fett">
    <w:name w:val="Strong"/>
    <w:uiPriority w:val="22"/>
    <w:qFormat/>
    <w:rsid w:val="00702930"/>
    <w:rPr>
      <w:b/>
      <w:bCs/>
    </w:rPr>
  </w:style>
  <w:style w:type="paragraph" w:styleId="Sprechblasentext">
    <w:name w:val="Balloon Text"/>
    <w:basedOn w:val="Standard"/>
    <w:link w:val="SprechblasentextZchn"/>
    <w:uiPriority w:val="99"/>
    <w:semiHidden/>
    <w:unhideWhenUsed/>
    <w:rsid w:val="007029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930"/>
    <w:rPr>
      <w:rFonts w:ascii="Tahoma" w:eastAsia="Calibri" w:hAnsi="Tahoma" w:cs="Tahoma"/>
      <w:sz w:val="16"/>
      <w:szCs w:val="16"/>
    </w:rPr>
  </w:style>
  <w:style w:type="table" w:styleId="Tabellenraster">
    <w:name w:val="Table Grid"/>
    <w:basedOn w:val="NormaleTabelle"/>
    <w:uiPriority w:val="59"/>
    <w:rsid w:val="00992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930"/>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702930"/>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702930"/>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02930"/>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702930"/>
    <w:rPr>
      <w:rFonts w:ascii="Arial" w:eastAsia="Times New Roman" w:hAnsi="Arial" w:cs="Arial"/>
      <w:b/>
      <w:bCs/>
      <w:sz w:val="26"/>
      <w:szCs w:val="26"/>
      <w:lang w:eastAsia="de-DE"/>
    </w:rPr>
  </w:style>
  <w:style w:type="paragraph" w:customStyle="1" w:styleId="center">
    <w:name w:val="center"/>
    <w:basedOn w:val="Standard"/>
    <w:rsid w:val="00702930"/>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702930"/>
    <w:rPr>
      <w:color w:val="0000FF"/>
      <w:u w:val="single"/>
    </w:rPr>
  </w:style>
  <w:style w:type="paragraph" w:styleId="KeinLeerraum">
    <w:name w:val="No Spacing"/>
    <w:uiPriority w:val="1"/>
    <w:qFormat/>
    <w:rsid w:val="00702930"/>
    <w:pPr>
      <w:spacing w:after="0" w:line="240" w:lineRule="auto"/>
    </w:pPr>
    <w:rPr>
      <w:rFonts w:ascii="Calibri" w:eastAsia="Calibri" w:hAnsi="Calibri" w:cs="Times New Roman"/>
    </w:rPr>
  </w:style>
  <w:style w:type="paragraph" w:styleId="StandardWeb">
    <w:name w:val="Normal (Web)"/>
    <w:basedOn w:val="Standard"/>
    <w:uiPriority w:val="99"/>
    <w:unhideWhenUsed/>
    <w:rsid w:val="00702930"/>
    <w:pPr>
      <w:spacing w:before="100" w:beforeAutospacing="1" w:after="100" w:afterAutospacing="1"/>
    </w:pPr>
    <w:rPr>
      <w:rFonts w:ascii="Times New Roman" w:eastAsia="Times New Roman" w:hAnsi="Times New Roman"/>
      <w:sz w:val="24"/>
      <w:szCs w:val="24"/>
      <w:lang w:eastAsia="de-DE"/>
    </w:rPr>
  </w:style>
  <w:style w:type="character" w:styleId="Fett">
    <w:name w:val="Strong"/>
    <w:uiPriority w:val="22"/>
    <w:qFormat/>
    <w:rsid w:val="00702930"/>
    <w:rPr>
      <w:b/>
      <w:bCs/>
    </w:rPr>
  </w:style>
  <w:style w:type="paragraph" w:styleId="Sprechblasentext">
    <w:name w:val="Balloon Text"/>
    <w:basedOn w:val="Standard"/>
    <w:link w:val="SprechblasentextZchn"/>
    <w:uiPriority w:val="99"/>
    <w:semiHidden/>
    <w:unhideWhenUsed/>
    <w:rsid w:val="007029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930"/>
    <w:rPr>
      <w:rFonts w:ascii="Tahoma" w:eastAsia="Calibri" w:hAnsi="Tahoma" w:cs="Tahoma"/>
      <w:sz w:val="16"/>
      <w:szCs w:val="16"/>
    </w:rPr>
  </w:style>
  <w:style w:type="table" w:styleId="Tabellenraster">
    <w:name w:val="Table Grid"/>
    <w:basedOn w:val="NormaleTabelle"/>
    <w:uiPriority w:val="59"/>
    <w:rsid w:val="00992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71761">
      <w:bodyDiv w:val="1"/>
      <w:marLeft w:val="0"/>
      <w:marRight w:val="0"/>
      <w:marTop w:val="0"/>
      <w:marBottom w:val="0"/>
      <w:divBdr>
        <w:top w:val="none" w:sz="0" w:space="0" w:color="auto"/>
        <w:left w:val="none" w:sz="0" w:space="0" w:color="auto"/>
        <w:bottom w:val="none" w:sz="0" w:space="0" w:color="auto"/>
        <w:right w:val="none" w:sz="0" w:space="0" w:color="auto"/>
      </w:divBdr>
    </w:div>
    <w:div w:id="978608208">
      <w:bodyDiv w:val="1"/>
      <w:marLeft w:val="0"/>
      <w:marRight w:val="0"/>
      <w:marTop w:val="0"/>
      <w:marBottom w:val="0"/>
      <w:divBdr>
        <w:top w:val="none" w:sz="0" w:space="0" w:color="auto"/>
        <w:left w:val="none" w:sz="0" w:space="0" w:color="auto"/>
        <w:bottom w:val="none" w:sz="0" w:space="0" w:color="auto"/>
        <w:right w:val="none" w:sz="0" w:space="0" w:color="auto"/>
      </w:divBdr>
      <w:divsChild>
        <w:div w:id="1900246019">
          <w:marLeft w:val="0"/>
          <w:marRight w:val="0"/>
          <w:marTop w:val="0"/>
          <w:marBottom w:val="0"/>
          <w:divBdr>
            <w:top w:val="none" w:sz="0" w:space="0" w:color="auto"/>
            <w:left w:val="none" w:sz="0" w:space="0" w:color="auto"/>
            <w:bottom w:val="none" w:sz="0" w:space="0" w:color="auto"/>
            <w:right w:val="none" w:sz="0" w:space="0" w:color="auto"/>
          </w:divBdr>
        </w:div>
      </w:divsChild>
    </w:div>
    <w:div w:id="1769303615">
      <w:bodyDiv w:val="1"/>
      <w:marLeft w:val="0"/>
      <w:marRight w:val="0"/>
      <w:marTop w:val="0"/>
      <w:marBottom w:val="0"/>
      <w:divBdr>
        <w:top w:val="none" w:sz="0" w:space="0" w:color="auto"/>
        <w:left w:val="none" w:sz="0" w:space="0" w:color="auto"/>
        <w:bottom w:val="none" w:sz="0" w:space="0" w:color="auto"/>
        <w:right w:val="none" w:sz="0" w:space="0" w:color="auto"/>
      </w:divBdr>
      <w:divsChild>
        <w:div w:id="154759349">
          <w:marLeft w:val="0"/>
          <w:marRight w:val="0"/>
          <w:marTop w:val="0"/>
          <w:marBottom w:val="0"/>
          <w:divBdr>
            <w:top w:val="none" w:sz="0" w:space="0" w:color="auto"/>
            <w:left w:val="none" w:sz="0" w:space="0" w:color="auto"/>
            <w:bottom w:val="none" w:sz="0" w:space="0" w:color="auto"/>
            <w:right w:val="none" w:sz="0" w:space="0" w:color="auto"/>
          </w:divBdr>
          <w:divsChild>
            <w:div w:id="7676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135861">
      <w:bodyDiv w:val="1"/>
      <w:marLeft w:val="0"/>
      <w:marRight w:val="0"/>
      <w:marTop w:val="0"/>
      <w:marBottom w:val="0"/>
      <w:divBdr>
        <w:top w:val="none" w:sz="0" w:space="0" w:color="auto"/>
        <w:left w:val="none" w:sz="0" w:space="0" w:color="auto"/>
        <w:bottom w:val="none" w:sz="0" w:space="0" w:color="auto"/>
        <w:right w:val="none" w:sz="0" w:space="0" w:color="auto"/>
      </w:divBdr>
      <w:divsChild>
        <w:div w:id="563874316">
          <w:marLeft w:val="0"/>
          <w:marRight w:val="0"/>
          <w:marTop w:val="0"/>
          <w:marBottom w:val="0"/>
          <w:divBdr>
            <w:top w:val="none" w:sz="0" w:space="0" w:color="auto"/>
            <w:left w:val="none" w:sz="0" w:space="0" w:color="auto"/>
            <w:bottom w:val="none" w:sz="0" w:space="0" w:color="auto"/>
            <w:right w:val="none" w:sz="0" w:space="0" w:color="auto"/>
          </w:divBdr>
          <w:divsChild>
            <w:div w:id="147969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ckets@wolfgang-borchert-theater.de" TargetMode="External"/><Relationship Id="rId3" Type="http://schemas.microsoft.com/office/2007/relationships/stylesWithEffects" Target="stylesWithEffects.xml"/><Relationship Id="rId7" Type="http://schemas.openxmlformats.org/officeDocument/2006/relationships/hyperlink" Target="mailto:presse@wolfgang-borchert-theat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olfgang-borchert-theate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Words>
  <Characters>2973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Dramaturgie</dc:creator>
  <cp:lastModifiedBy>Presse</cp:lastModifiedBy>
  <cp:revision>6</cp:revision>
  <cp:lastPrinted>2015-09-23T10:36:00Z</cp:lastPrinted>
  <dcterms:created xsi:type="dcterms:W3CDTF">2017-11-30T12:18:00Z</dcterms:created>
  <dcterms:modified xsi:type="dcterms:W3CDTF">2020-02-05T11:17:00Z</dcterms:modified>
</cp:coreProperties>
</file>